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B8" w:rsidRDefault="001751B8" w:rsidP="001751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ГИА</w:t>
      </w:r>
    </w:p>
    <w:p w:rsidR="001751B8" w:rsidRDefault="001751B8" w:rsidP="001751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</w:p>
    <w:p w:rsidR="001751B8" w:rsidRDefault="001751B8" w:rsidP="001751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результатам ГИА 2023-2024 учебного года</w:t>
      </w:r>
    </w:p>
    <w:p w:rsidR="001751B8" w:rsidRDefault="001751B8" w:rsidP="001751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выпускников 11</w:t>
      </w:r>
      <w:r w:rsidR="00B22E1E">
        <w:rPr>
          <w:rFonts w:ascii="Times New Roman" w:hAnsi="Times New Roman" w:cs="Times New Roman"/>
          <w:b/>
        </w:rPr>
        <w:t xml:space="preserve"> класса </w:t>
      </w:r>
      <w:r>
        <w:rPr>
          <w:rFonts w:ascii="Times New Roman" w:hAnsi="Times New Roman" w:cs="Times New Roman"/>
          <w:b/>
        </w:rPr>
        <w:t xml:space="preserve"> ГБОУ СОШ с. Новое </w:t>
      </w:r>
      <w:proofErr w:type="spellStart"/>
      <w:r>
        <w:rPr>
          <w:rFonts w:ascii="Times New Roman" w:hAnsi="Times New Roman" w:cs="Times New Roman"/>
          <w:b/>
        </w:rPr>
        <w:t>Ганькино</w:t>
      </w:r>
      <w:proofErr w:type="spellEnd"/>
    </w:p>
    <w:p w:rsidR="001751B8" w:rsidRDefault="001751B8" w:rsidP="001751B8">
      <w:pPr>
        <w:spacing w:after="0"/>
        <w:jc w:val="center"/>
        <w:rPr>
          <w:rFonts w:ascii="Times New Roman" w:hAnsi="Times New Roman" w:cs="Times New Roman"/>
          <w:b/>
        </w:rPr>
      </w:pPr>
    </w:p>
    <w:p w:rsidR="001751B8" w:rsidRDefault="001751B8" w:rsidP="001751B8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2023-2024 учебном году в 11 классе обучалось 7 человек. К ГИА в форме ЕГЭ было допущено 7  чел./100%. Всего сдавали ЕГЭ 7 человек Распределение выбора предметов ЕГЭ отображено в таблице 1.</w:t>
      </w:r>
    </w:p>
    <w:p w:rsidR="001751B8" w:rsidRPr="00B22E1E" w:rsidRDefault="001751B8" w:rsidP="001751B8">
      <w:pPr>
        <w:jc w:val="right"/>
        <w:rPr>
          <w:rFonts w:ascii="Times New Roman" w:hAnsi="Times New Roman" w:cs="Times New Roman"/>
          <w:b/>
        </w:rPr>
      </w:pPr>
      <w:r w:rsidRPr="00B22E1E">
        <w:rPr>
          <w:rFonts w:ascii="Times New Roman" w:hAnsi="Times New Roman" w:cs="Times New Roman"/>
          <w:b/>
        </w:rPr>
        <w:t>Таблица 1. Распределение выбора предметов ЕГЭ</w:t>
      </w:r>
    </w:p>
    <w:tbl>
      <w:tblPr>
        <w:tblStyle w:val="a3"/>
        <w:tblW w:w="14786" w:type="dxa"/>
        <w:tblLook w:val="04A0"/>
      </w:tblPr>
      <w:tblGrid>
        <w:gridCol w:w="521"/>
        <w:gridCol w:w="2677"/>
        <w:gridCol w:w="571"/>
        <w:gridCol w:w="628"/>
        <w:gridCol w:w="763"/>
        <w:gridCol w:w="844"/>
        <w:gridCol w:w="745"/>
        <w:gridCol w:w="749"/>
        <w:gridCol w:w="748"/>
        <w:gridCol w:w="749"/>
        <w:gridCol w:w="689"/>
        <w:gridCol w:w="769"/>
        <w:gridCol w:w="682"/>
        <w:gridCol w:w="749"/>
        <w:gridCol w:w="776"/>
        <w:gridCol w:w="1056"/>
        <w:gridCol w:w="1063"/>
        <w:gridCol w:w="7"/>
      </w:tblGrid>
      <w:tr w:rsidR="001A25C2" w:rsidTr="008C643A">
        <w:trPr>
          <w:gridAfter w:val="1"/>
          <w:wAfter w:w="7" w:type="dxa"/>
          <w:cantSplit/>
          <w:trHeight w:val="83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Название учебного предмета ЕГЭ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 сдававших ЕГЭ по предмету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сдававших ЕГЭ по предмету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A25C2" w:rsidRPr="001751B8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B8">
              <w:rPr>
                <w:rFonts w:ascii="Times New Roman" w:hAnsi="Times New Roman" w:cs="Times New Roman"/>
                <w:b/>
                <w:sz w:val="20"/>
              </w:rPr>
              <w:t>Количество выпускников, не прошедших установленный минимальный порог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A25C2" w:rsidRPr="001751B8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B8">
              <w:rPr>
                <w:rFonts w:ascii="Times New Roman" w:hAnsi="Times New Roman" w:cs="Times New Roman"/>
                <w:b/>
                <w:sz w:val="20"/>
              </w:rPr>
              <w:t>Доля</w:t>
            </w:r>
            <w:proofErr w:type="gramStart"/>
            <w:r w:rsidRPr="001751B8">
              <w:rPr>
                <w:rFonts w:ascii="Times New Roman" w:hAnsi="Times New Roman" w:cs="Times New Roman"/>
                <w:b/>
                <w:sz w:val="20"/>
              </w:rPr>
              <w:t xml:space="preserve"> (%)  </w:t>
            </w:r>
            <w:proofErr w:type="gramEnd"/>
            <w:r w:rsidRPr="001751B8">
              <w:rPr>
                <w:rFonts w:ascii="Times New Roman" w:hAnsi="Times New Roman" w:cs="Times New Roman"/>
                <w:b/>
                <w:sz w:val="20"/>
              </w:rPr>
              <w:t>выпускников, не прошедших установленный минимальный порог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Количество выпускников, набравших 70-80 баллов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выпускников, набравших 71-80 баллов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Количество выпускников, набравших 81-90 баллов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выпускников, набравших 81-90 баллов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Количество выпускников, набравших 91-99 баллов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выпускников, набравших 91-99 баллов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Количество выпускников, набравших 100 баллов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выпускников, набравших 100 баллов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Средний балл ЕГЭ по предмету</w:t>
            </w:r>
          </w:p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 год</w:t>
            </w:r>
          </w:p>
        </w:tc>
      </w:tr>
      <w:tr w:rsidR="001A25C2" w:rsidTr="0057650F">
        <w:trPr>
          <w:cantSplit/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C2" w:rsidRDefault="001A25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Класс/ОО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25C2" w:rsidRDefault="005765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обл</w:t>
            </w:r>
            <w:proofErr w:type="spellEnd"/>
            <w:proofErr w:type="gramEnd"/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5C2" w:rsidRDefault="001A25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</w:tr>
      <w:tr w:rsidR="001A25C2" w:rsidTr="00C66BB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 w:rsidP="009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 w:rsidP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57650F">
              <w:rPr>
                <w:rFonts w:ascii="Times New Roman" w:hAnsi="Times New Roman" w:cs="Times New Roman"/>
                <w:sz w:val="20"/>
              </w:rPr>
              <w:t>8,7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5C2" w:rsidRDefault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63,88</w:t>
            </w:r>
          </w:p>
        </w:tc>
      </w:tr>
      <w:tr w:rsidR="001A25C2" w:rsidTr="00BE4F3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 профильного уровня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 w:rsidP="009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A25C2" w:rsidRDefault="001A25C2" w:rsidP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57650F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5C2" w:rsidRDefault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62,55</w:t>
            </w:r>
          </w:p>
        </w:tc>
      </w:tr>
      <w:tr w:rsidR="001A25C2" w:rsidTr="00BE4F3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5C2" w:rsidRDefault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55,05</w:t>
            </w:r>
          </w:p>
        </w:tc>
      </w:tr>
      <w:tr w:rsidR="001A25C2" w:rsidTr="00C66BB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 базовая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C66BB8" w:rsidP="00C6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5C2" w:rsidRDefault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25C2" w:rsidTr="00C66BB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5C2" w:rsidRDefault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63,21</w:t>
            </w:r>
          </w:p>
        </w:tc>
      </w:tr>
      <w:tr w:rsidR="001A25C2" w:rsidTr="00C66BB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5C2" w:rsidRDefault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54,13</w:t>
            </w:r>
          </w:p>
        </w:tc>
      </w:tr>
      <w:tr w:rsidR="001A25C2" w:rsidTr="00C66BB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5C2" w:rsidRDefault="00576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56,55</w:t>
            </w:r>
          </w:p>
        </w:tc>
      </w:tr>
      <w:tr w:rsidR="001A25C2" w:rsidTr="0057650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25C2" w:rsidRDefault="001A2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51B8" w:rsidRDefault="001751B8" w:rsidP="001751B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Вывод.</w:t>
      </w:r>
      <w:r>
        <w:rPr>
          <w:rFonts w:ascii="Times New Roman" w:hAnsi="Times New Roman" w:cs="Times New Roman"/>
        </w:rPr>
        <w:t xml:space="preserve"> По учебному плану углубленное изучение велось таких предметов как математика, </w:t>
      </w:r>
      <w:r w:rsidR="00FB7CFD">
        <w:rPr>
          <w:rFonts w:ascii="Times New Roman" w:hAnsi="Times New Roman" w:cs="Times New Roman"/>
        </w:rPr>
        <w:t xml:space="preserve">обществознание, биология, химия, физика. </w:t>
      </w:r>
      <w:r>
        <w:rPr>
          <w:rFonts w:ascii="Times New Roman" w:hAnsi="Times New Roman" w:cs="Times New Roman"/>
        </w:rPr>
        <w:t xml:space="preserve">Математику профильного уровня выбрали 5 чел. – </w:t>
      </w:r>
      <w:r w:rsidR="00FB7CFD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%</w:t>
      </w:r>
      <w:r w:rsidR="00FB7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.Наибольшее количество выпускников выбрали ЕГЭ </w:t>
      </w:r>
      <w:r w:rsidR="00FB7CFD">
        <w:rPr>
          <w:rFonts w:ascii="Times New Roman" w:hAnsi="Times New Roman" w:cs="Times New Roman"/>
        </w:rPr>
        <w:t>по физике</w:t>
      </w:r>
      <w:r>
        <w:rPr>
          <w:rFonts w:ascii="Times New Roman" w:hAnsi="Times New Roman" w:cs="Times New Roman"/>
        </w:rPr>
        <w:t xml:space="preserve"> </w:t>
      </w:r>
      <w:r w:rsidR="00FB7C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чел</w:t>
      </w:r>
      <w:r w:rsidR="00FB7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– </w:t>
      </w:r>
      <w:r w:rsidR="00FB7CFD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%</w:t>
      </w:r>
      <w:r w:rsidR="00FB7C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 w:rsidR="00FB7CFD">
        <w:rPr>
          <w:rFonts w:ascii="Times New Roman" w:hAnsi="Times New Roman" w:cs="Times New Roman"/>
        </w:rPr>
        <w:t xml:space="preserve">2 ученика не преодолели  установленный минимальный порог  </w:t>
      </w:r>
      <w:proofErr w:type="gramStart"/>
      <w:r w:rsidR="00FB7CFD">
        <w:rPr>
          <w:rFonts w:ascii="Times New Roman" w:hAnsi="Times New Roman" w:cs="Times New Roman"/>
        </w:rPr>
        <w:t xml:space="preserve">( </w:t>
      </w:r>
      <w:proofErr w:type="gramEnd"/>
      <w:r w:rsidR="00FB7CFD">
        <w:rPr>
          <w:rFonts w:ascii="Times New Roman" w:hAnsi="Times New Roman" w:cs="Times New Roman"/>
        </w:rPr>
        <w:t>обществознание, физика)</w:t>
      </w:r>
    </w:p>
    <w:p w:rsidR="00C66BB8" w:rsidRDefault="00C66BB8" w:rsidP="001751B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Результаты ЕГЭ выше, чем в Самарской обл. и РФ по биологии и химии.</w:t>
      </w:r>
    </w:p>
    <w:p w:rsidR="001751B8" w:rsidRDefault="00C66BB8" w:rsidP="001751B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25C2">
        <w:rPr>
          <w:rFonts w:ascii="Times New Roman" w:hAnsi="Times New Roman" w:cs="Times New Roman"/>
        </w:rPr>
        <w:t xml:space="preserve">Результаты </w:t>
      </w:r>
      <w:r w:rsidR="001751B8">
        <w:rPr>
          <w:rFonts w:ascii="Times New Roman" w:hAnsi="Times New Roman" w:cs="Times New Roman"/>
        </w:rPr>
        <w:t>ЕГЭ</w:t>
      </w:r>
      <w:r w:rsidR="001A25C2">
        <w:rPr>
          <w:rFonts w:ascii="Times New Roman" w:hAnsi="Times New Roman" w:cs="Times New Roman"/>
        </w:rPr>
        <w:t xml:space="preserve"> по математик</w:t>
      </w:r>
      <w:proofErr w:type="gramStart"/>
      <w:r w:rsidR="001A25C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(</w:t>
      </w:r>
      <w:proofErr w:type="gramEnd"/>
      <w:r w:rsidR="001A25C2">
        <w:rPr>
          <w:rFonts w:ascii="Times New Roman" w:hAnsi="Times New Roman" w:cs="Times New Roman"/>
        </w:rPr>
        <w:t xml:space="preserve"> профильный уровень</w:t>
      </w:r>
      <w:r>
        <w:rPr>
          <w:rFonts w:ascii="Times New Roman" w:hAnsi="Times New Roman" w:cs="Times New Roman"/>
        </w:rPr>
        <w:t>)</w:t>
      </w:r>
      <w:r w:rsidR="001A25C2">
        <w:rPr>
          <w:rFonts w:ascii="Times New Roman" w:hAnsi="Times New Roman" w:cs="Times New Roman"/>
        </w:rPr>
        <w:t>,</w:t>
      </w:r>
      <w:r w:rsidR="00BE4F34">
        <w:rPr>
          <w:rFonts w:ascii="Times New Roman" w:hAnsi="Times New Roman" w:cs="Times New Roman"/>
        </w:rPr>
        <w:t xml:space="preserve">обществознание, </w:t>
      </w:r>
      <w:r w:rsidR="001A25C2">
        <w:rPr>
          <w:rFonts w:ascii="Times New Roman" w:hAnsi="Times New Roman" w:cs="Times New Roman"/>
        </w:rPr>
        <w:t>физик</w:t>
      </w:r>
      <w:r>
        <w:rPr>
          <w:rFonts w:ascii="Times New Roman" w:hAnsi="Times New Roman" w:cs="Times New Roman"/>
        </w:rPr>
        <w:t>а-</w:t>
      </w:r>
      <w:r w:rsidR="001751B8">
        <w:rPr>
          <w:rFonts w:ascii="Times New Roman" w:hAnsi="Times New Roman" w:cs="Times New Roman"/>
        </w:rPr>
        <w:t xml:space="preserve"> ниже средних баллов по РФ.</w:t>
      </w:r>
    </w:p>
    <w:p w:rsidR="001751B8" w:rsidRDefault="001751B8" w:rsidP="001751B8">
      <w:pPr>
        <w:jc w:val="right"/>
        <w:rPr>
          <w:rFonts w:ascii="Times New Roman" w:hAnsi="Times New Roman" w:cs="Times New Roman"/>
        </w:rPr>
      </w:pPr>
      <w:r w:rsidRPr="00071817">
        <w:rPr>
          <w:rFonts w:ascii="Times New Roman" w:hAnsi="Times New Roman" w:cs="Times New Roman"/>
          <w:b/>
        </w:rPr>
        <w:lastRenderedPageBreak/>
        <w:t>Таблица 2. Сравнение результатов ЕГЭ и среднего балла по предмету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tbl>
      <w:tblPr>
        <w:tblStyle w:val="a3"/>
        <w:tblW w:w="13327" w:type="dxa"/>
        <w:tblLook w:val="04A0"/>
      </w:tblPr>
      <w:tblGrid>
        <w:gridCol w:w="524"/>
        <w:gridCol w:w="1684"/>
        <w:gridCol w:w="988"/>
        <w:gridCol w:w="1052"/>
        <w:gridCol w:w="709"/>
        <w:gridCol w:w="708"/>
        <w:gridCol w:w="925"/>
        <w:gridCol w:w="925"/>
        <w:gridCol w:w="925"/>
        <w:gridCol w:w="918"/>
        <w:gridCol w:w="851"/>
        <w:gridCol w:w="871"/>
        <w:gridCol w:w="1255"/>
        <w:gridCol w:w="992"/>
      </w:tblGrid>
      <w:tr w:rsidR="001751B8" w:rsidTr="003933AE">
        <w:trPr>
          <w:cantSplit/>
          <w:trHeight w:val="22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Название учебного предмета ЕГЭ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 человек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Мин. проходной балл/ для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Мин. балл</w:t>
            </w:r>
          </w:p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Макс. балл по школе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751B8" w:rsidRDefault="001751B8">
            <w:pPr>
              <w:spacing w:after="0" w:line="240" w:lineRule="auto"/>
              <w:ind w:left="-11" w:right="-9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Ср. балл ЕГЭ по школе 2023/24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Ср. балл по предмету </w:t>
            </w:r>
            <w:r w:rsidRPr="00237BD1">
              <w:rPr>
                <w:rFonts w:ascii="Times New Roman" w:hAnsi="Times New Roman" w:cs="Times New Roman"/>
                <w:b/>
                <w:sz w:val="20"/>
                <w:shd w:val="clear" w:color="auto" w:fill="92D050"/>
              </w:rPr>
              <w:t>в ШП</w:t>
            </w:r>
          </w:p>
          <w:p w:rsidR="001751B8" w:rsidRDefault="001751B8">
            <w:pPr>
              <w:spacing w:after="0" w:line="240" w:lineRule="auto"/>
              <w:ind w:left="-11" w:right="-9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од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751B8" w:rsidRDefault="001751B8">
            <w:pPr>
              <w:spacing w:after="0" w:line="240" w:lineRule="auto"/>
              <w:ind w:left="-11" w:right="-9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Ср. балл ЕГЭ по школе 2022/23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од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Ср. балл по предмету в ШП</w:t>
            </w:r>
          </w:p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Ср. балл ЕГЭ по школе 2021/2022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од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Ср. балл по предмету в ШП</w:t>
            </w:r>
          </w:p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од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Средний балл ЕГЭ по школе 2020/2021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hideMark/>
          </w:tcPr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Ср. балл по предмету в ШП</w:t>
            </w:r>
          </w:p>
          <w:p w:rsidR="001751B8" w:rsidRDefault="001751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2020/2021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од</w:t>
            </w:r>
            <w:proofErr w:type="spellEnd"/>
          </w:p>
        </w:tc>
      </w:tr>
      <w:tr w:rsidR="001751B8" w:rsidTr="003933A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057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51B8" w:rsidRDefault="00B9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51B8" w:rsidRPr="00237BD1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51B8" w:rsidTr="003933A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 профильного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057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51B8" w:rsidRDefault="00B9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51B8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51B8" w:rsidTr="003933A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 базового уровня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057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51B8" w:rsidRDefault="00B9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51B8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071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1B8" w:rsidTr="003933A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057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51B8" w:rsidRDefault="00B9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51B8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071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51B8" w:rsidTr="003933A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1B8" w:rsidRDefault="00057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51B8" w:rsidRDefault="00B93C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51B8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751B8" w:rsidRDefault="00AF4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51B8" w:rsidTr="003933AE">
        <w:trPr>
          <w:trHeight w:val="1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1B8" w:rsidRDefault="00057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1B8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51B8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BE4F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51B8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071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751B8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1B8" w:rsidRDefault="00071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751B8" w:rsidRDefault="001751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E1E" w:rsidTr="003933A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1E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057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22E1E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071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E1E" w:rsidRDefault="0023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071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22E1E" w:rsidRDefault="003933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E1E" w:rsidRDefault="00071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22E1E" w:rsidRDefault="00B22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51B8" w:rsidRDefault="001751B8" w:rsidP="001751B8">
      <w:pPr>
        <w:rPr>
          <w:rFonts w:ascii="Times New Roman" w:hAnsi="Times New Roman" w:cs="Times New Roman"/>
        </w:rPr>
      </w:pPr>
    </w:p>
    <w:p w:rsidR="001751B8" w:rsidRDefault="001751B8" w:rsidP="00175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Наблюдается </w:t>
      </w:r>
      <w:r>
        <w:rPr>
          <w:rFonts w:ascii="Times New Roman" w:hAnsi="Times New Roman" w:cs="Times New Roman"/>
          <w:b/>
        </w:rPr>
        <w:t>положительная динамика по повышению среднего балла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ЕГЭ</w:t>
      </w:r>
      <w:r>
        <w:rPr>
          <w:rFonts w:ascii="Times New Roman" w:hAnsi="Times New Roman" w:cs="Times New Roman"/>
        </w:rPr>
        <w:t>:</w:t>
      </w:r>
    </w:p>
    <w:p w:rsidR="001751B8" w:rsidRDefault="001751B8" w:rsidP="00175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</w:t>
      </w:r>
      <w:r>
        <w:rPr>
          <w:rFonts w:ascii="Times New Roman" w:hAnsi="Times New Roman" w:cs="Times New Roman"/>
          <w:b/>
        </w:rPr>
        <w:t>математике профильного уровня</w:t>
      </w:r>
      <w:r>
        <w:rPr>
          <w:rFonts w:ascii="Times New Roman" w:hAnsi="Times New Roman" w:cs="Times New Roman"/>
        </w:rPr>
        <w:t xml:space="preserve">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трех лет;</w:t>
      </w:r>
    </w:p>
    <w:p w:rsidR="001751B8" w:rsidRDefault="001751B8" w:rsidP="00175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русскому языку и обществознанию</w:t>
      </w:r>
      <w:r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 xml:space="preserve">в </w:t>
      </w:r>
      <w:proofErr w:type="gramEnd"/>
      <w:r>
        <w:rPr>
          <w:rFonts w:ascii="Times New Roman" w:hAnsi="Times New Roman" w:cs="Times New Roman"/>
        </w:rPr>
        <w:t>сравнении с прошлым годом.</w:t>
      </w:r>
    </w:p>
    <w:p w:rsidR="001751B8" w:rsidRDefault="001751B8" w:rsidP="00175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балл по предмету в ШП в 2021-2022 учебном году выше, чем в 2020-2021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. году.</w:t>
      </w:r>
    </w:p>
    <w:p w:rsidR="001751B8" w:rsidRDefault="001751B8" w:rsidP="00175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сравнении с прошлым годом средний балл по ШП уменьшился по русскому языку, по математике, по обществознанию, при этом результаты ЕГЭ возросли.</w:t>
      </w:r>
    </w:p>
    <w:p w:rsidR="001751B8" w:rsidRDefault="001751B8" w:rsidP="001751B8">
      <w:pPr>
        <w:rPr>
          <w:rFonts w:ascii="Times New Roman" w:hAnsi="Times New Roman" w:cs="Times New Roman"/>
        </w:rPr>
      </w:pPr>
    </w:p>
    <w:p w:rsidR="001751B8" w:rsidRDefault="001751B8" w:rsidP="001751B8">
      <w:pPr>
        <w:rPr>
          <w:rFonts w:ascii="Times New Roman" w:hAnsi="Times New Roman" w:cs="Times New Roman"/>
        </w:rPr>
      </w:pPr>
    </w:p>
    <w:p w:rsidR="001751B8" w:rsidRDefault="001751B8" w:rsidP="001751B8">
      <w:pPr>
        <w:rPr>
          <w:rFonts w:ascii="Times New Roman" w:hAnsi="Times New Roman" w:cs="Times New Roman"/>
        </w:rPr>
      </w:pPr>
    </w:p>
    <w:p w:rsidR="001751B8" w:rsidRDefault="001751B8" w:rsidP="001751B8">
      <w:pPr>
        <w:rPr>
          <w:rFonts w:ascii="Times New Roman" w:hAnsi="Times New Roman" w:cs="Times New Roman"/>
        </w:rPr>
      </w:pPr>
    </w:p>
    <w:p w:rsidR="001751B8" w:rsidRPr="00B22E1E" w:rsidRDefault="001751B8" w:rsidP="001751B8">
      <w:pPr>
        <w:jc w:val="right"/>
        <w:rPr>
          <w:rFonts w:ascii="Times New Roman" w:hAnsi="Times New Roman" w:cs="Times New Roman"/>
          <w:b/>
        </w:rPr>
      </w:pPr>
      <w:r w:rsidRPr="00B22E1E">
        <w:rPr>
          <w:rFonts w:ascii="Times New Roman" w:hAnsi="Times New Roman" w:cs="Times New Roman"/>
          <w:b/>
        </w:rPr>
        <w:t>Таблица 3. Сравнение результатов ЕГЭ по годам обучения.</w:t>
      </w:r>
    </w:p>
    <w:tbl>
      <w:tblPr>
        <w:tblStyle w:val="a3"/>
        <w:tblW w:w="0" w:type="auto"/>
        <w:jc w:val="center"/>
        <w:tblInd w:w="-342" w:type="dxa"/>
        <w:tblLook w:val="04A0"/>
      </w:tblPr>
      <w:tblGrid>
        <w:gridCol w:w="2268"/>
        <w:gridCol w:w="1508"/>
        <w:gridCol w:w="1527"/>
        <w:gridCol w:w="1644"/>
        <w:gridCol w:w="1276"/>
        <w:gridCol w:w="1842"/>
        <w:gridCol w:w="1418"/>
        <w:gridCol w:w="1670"/>
      </w:tblGrid>
      <w:tr w:rsidR="00007BBE" w:rsidTr="00FE7E1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Линии сравнения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ГИА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Русский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 проф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база)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</w:tr>
      <w:tr w:rsidR="00FE7E1A" w:rsidTr="00FE7E1A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07BBE">
              <w:rPr>
                <w:rFonts w:ascii="Times New Roman" w:hAnsi="Times New Roman" w:cs="Times New Roman"/>
                <w:b/>
              </w:rPr>
              <w:t>Средний балл по ОО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7BBE">
              <w:rPr>
                <w:rFonts w:ascii="Times New Roman" w:hAnsi="Times New Roman" w:cs="Times New Roman"/>
                <w:sz w:val="20"/>
              </w:rPr>
              <w:t>68,7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7BBE">
              <w:rPr>
                <w:rFonts w:ascii="Times New Roman" w:hAnsi="Times New Roman" w:cs="Times New Roman"/>
                <w:sz w:val="20"/>
              </w:rPr>
              <w:t>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7BBE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7BB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7BBE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7BBE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FE7E1A" w:rsidTr="00FE7E1A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 w:rsidP="00E52279">
            <w:r w:rsidRPr="00007BBE">
              <w:t>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10</w:t>
            </w:r>
          </w:p>
        </w:tc>
      </w:tr>
      <w:tr w:rsidR="00FE7E1A" w:rsidTr="00FE7E1A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62,14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74 (13,9)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7BBE" w:rsidTr="00007BBE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Не перешли порог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05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00%</w:t>
            </w:r>
          </w:p>
        </w:tc>
      </w:tr>
      <w:tr w:rsidR="00007BBE" w:rsidTr="00ED3AD8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  <w:tr w:rsidR="00ED3AD8" w:rsidTr="00B93CE0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07BBE" w:rsidRPr="00007BBE" w:rsidRDefault="00FE7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07BBE" w:rsidRPr="00007B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07BBE" w:rsidRPr="00007BBE" w:rsidRDefault="00ED3A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  <w:tr w:rsidR="00B93CE0" w:rsidTr="00B93CE0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Доля 70-80 баллов, человек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28,5%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</w:tr>
      <w:tr w:rsidR="00007BBE" w:rsidTr="00B93CE0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7BBE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14,2%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14,2%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</w:rPr>
            </w:pPr>
            <w:r w:rsidRPr="00007BBE">
              <w:rPr>
                <w:rFonts w:ascii="Times New Roman" w:hAnsi="Times New Roman" w:cs="Times New Roman"/>
                <w:sz w:val="20"/>
              </w:rPr>
              <w:t>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  <w:tr w:rsidR="00007BBE" w:rsidTr="00B93CE0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Доля 81-99 баллов, человек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07BBE" w:rsidRPr="00007BBE" w:rsidRDefault="00007BB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14,2%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</w:tr>
      <w:tr w:rsidR="00007BBE" w:rsidTr="00B93CE0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</w:tr>
      <w:tr w:rsidR="00007BBE" w:rsidTr="00B93CE0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14,2%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Всего человек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  <w:tr w:rsidR="00007BBE" w:rsidTr="00007BBE">
        <w:trPr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BB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7BBE" w:rsidRPr="00007BBE" w:rsidRDefault="00007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BBE">
              <w:rPr>
                <w:rFonts w:ascii="Times New Roman" w:hAnsi="Times New Roman" w:cs="Times New Roman"/>
              </w:rPr>
              <w:t>-</w:t>
            </w:r>
          </w:p>
        </w:tc>
      </w:tr>
    </w:tbl>
    <w:p w:rsidR="001751B8" w:rsidRDefault="001751B8" w:rsidP="001751B8">
      <w:pPr>
        <w:jc w:val="right"/>
        <w:rPr>
          <w:rFonts w:ascii="Times New Roman" w:hAnsi="Times New Roman" w:cs="Times New Roman"/>
        </w:rPr>
      </w:pPr>
    </w:p>
    <w:p w:rsidR="001751B8" w:rsidRDefault="00ED3AD8" w:rsidP="00ED3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таблицы видно, что доля учащихся набравших от 81 до 99 баллов ЕГЭ по математике ( профиль), физике наибольшая в 2024 г. По русскому языку нет учащихся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которые не преодолели минимальный порог .За последние 3 года  </w:t>
      </w:r>
      <w:r w:rsidR="00B93CE0">
        <w:rPr>
          <w:rFonts w:ascii="Times New Roman" w:hAnsi="Times New Roman" w:cs="Times New Roman"/>
        </w:rPr>
        <w:t xml:space="preserve">все учащиеся, сдающие  математику профильного уровня, преодолевают минимальный порог. Впервые за 4 года был выбор ЕГЭ по химии. Ученик не плохо справился и набрал баллы </w:t>
      </w:r>
      <w:proofErr w:type="gramStart"/>
      <w:r w:rsidR="00B93CE0">
        <w:rPr>
          <w:rFonts w:ascii="Times New Roman" w:hAnsi="Times New Roman" w:cs="Times New Roman"/>
        </w:rPr>
        <w:t>выше</w:t>
      </w:r>
      <w:proofErr w:type="gramEnd"/>
      <w:r w:rsidR="00B93CE0">
        <w:rPr>
          <w:rFonts w:ascii="Times New Roman" w:hAnsi="Times New Roman" w:cs="Times New Roman"/>
        </w:rPr>
        <w:t xml:space="preserve"> чем в среднем по Самарской области и РФ.</w:t>
      </w:r>
    </w:p>
    <w:p w:rsidR="001751B8" w:rsidRDefault="001751B8" w:rsidP="001751B8">
      <w:pPr>
        <w:jc w:val="right"/>
        <w:rPr>
          <w:rFonts w:ascii="Times New Roman" w:hAnsi="Times New Roman" w:cs="Times New Roman"/>
        </w:rPr>
      </w:pPr>
    </w:p>
    <w:p w:rsidR="001751B8" w:rsidRDefault="001751B8" w:rsidP="001751B8">
      <w:pPr>
        <w:jc w:val="right"/>
        <w:rPr>
          <w:rFonts w:ascii="Times New Roman" w:hAnsi="Times New Roman" w:cs="Times New Roman"/>
        </w:rPr>
      </w:pPr>
    </w:p>
    <w:p w:rsidR="001751B8" w:rsidRPr="00B22E1E" w:rsidRDefault="00B93CE0" w:rsidP="001751B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="001751B8" w:rsidRPr="00B22E1E">
        <w:rPr>
          <w:rFonts w:ascii="Times New Roman" w:hAnsi="Times New Roman" w:cs="Times New Roman"/>
          <w:b/>
        </w:rPr>
        <w:t>аблица 4. Сумма баллов по результаты ЕГЭ 2024.</w:t>
      </w:r>
    </w:p>
    <w:tbl>
      <w:tblPr>
        <w:tblStyle w:val="a3"/>
        <w:tblW w:w="12220" w:type="dxa"/>
        <w:tblInd w:w="1550" w:type="dxa"/>
        <w:shd w:val="clear" w:color="auto" w:fill="FFFFFF" w:themeFill="background1"/>
        <w:tblLook w:val="04A0"/>
      </w:tblPr>
      <w:tblGrid>
        <w:gridCol w:w="1303"/>
        <w:gridCol w:w="1239"/>
        <w:gridCol w:w="1763"/>
        <w:gridCol w:w="1397"/>
        <w:gridCol w:w="1763"/>
        <w:gridCol w:w="1168"/>
        <w:gridCol w:w="1037"/>
        <w:gridCol w:w="1438"/>
        <w:gridCol w:w="1112"/>
      </w:tblGrid>
      <w:tr w:rsidR="003353B9" w:rsidRPr="00B22E1E" w:rsidTr="003353B9">
        <w:tc>
          <w:tcPr>
            <w:tcW w:w="1303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r w:rsidRPr="00B22E1E">
              <w:rPr>
                <w:color w:val="auto"/>
              </w:rPr>
              <w:t xml:space="preserve">№ </w:t>
            </w:r>
            <w:proofErr w:type="spellStart"/>
            <w:proofErr w:type="gramStart"/>
            <w:r w:rsidRPr="00B22E1E">
              <w:rPr>
                <w:color w:val="auto"/>
              </w:rPr>
              <w:t>п</w:t>
            </w:r>
            <w:proofErr w:type="spellEnd"/>
            <w:proofErr w:type="gramEnd"/>
            <w:r w:rsidRPr="00B22E1E">
              <w:rPr>
                <w:color w:val="auto"/>
              </w:rPr>
              <w:t>/</w:t>
            </w:r>
            <w:proofErr w:type="spellStart"/>
            <w:r w:rsidRPr="00B22E1E">
              <w:rPr>
                <w:color w:val="auto"/>
              </w:rPr>
              <w:t>п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r w:rsidRPr="00B22E1E">
              <w:rPr>
                <w:color w:val="auto"/>
              </w:rPr>
              <w:t>Русский язык</w:t>
            </w:r>
          </w:p>
        </w:tc>
        <w:tc>
          <w:tcPr>
            <w:tcW w:w="1763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r w:rsidRPr="00B22E1E">
              <w:rPr>
                <w:color w:val="auto"/>
              </w:rPr>
              <w:t>Математика (проф.)</w:t>
            </w:r>
          </w:p>
        </w:tc>
        <w:tc>
          <w:tcPr>
            <w:tcW w:w="1397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proofErr w:type="spellStart"/>
            <w:proofErr w:type="gramStart"/>
            <w:r w:rsidRPr="00B22E1E">
              <w:rPr>
                <w:color w:val="auto"/>
              </w:rPr>
              <w:t>Общест-вознание</w:t>
            </w:r>
            <w:proofErr w:type="spellEnd"/>
            <w:proofErr w:type="gramEnd"/>
          </w:p>
        </w:tc>
        <w:tc>
          <w:tcPr>
            <w:tcW w:w="1763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r w:rsidRPr="00B22E1E">
              <w:rPr>
                <w:color w:val="auto"/>
              </w:rPr>
              <w:t>Математика (базовая)</w:t>
            </w:r>
          </w:p>
        </w:tc>
        <w:tc>
          <w:tcPr>
            <w:tcW w:w="1168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r w:rsidRPr="00B22E1E">
              <w:rPr>
                <w:color w:val="auto"/>
              </w:rPr>
              <w:t>Физика</w:t>
            </w:r>
          </w:p>
        </w:tc>
        <w:tc>
          <w:tcPr>
            <w:tcW w:w="1037" w:type="dxa"/>
            <w:shd w:val="clear" w:color="auto" w:fill="FFFFFF" w:themeFill="background1"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r w:rsidRPr="00B22E1E">
              <w:rPr>
                <w:color w:val="auto"/>
              </w:rPr>
              <w:t>Химия</w:t>
            </w:r>
          </w:p>
        </w:tc>
        <w:tc>
          <w:tcPr>
            <w:tcW w:w="1438" w:type="dxa"/>
            <w:shd w:val="clear" w:color="auto" w:fill="FFFFFF" w:themeFill="background1"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r w:rsidRPr="00B22E1E">
              <w:rPr>
                <w:color w:val="auto"/>
              </w:rPr>
              <w:t>Биология</w:t>
            </w:r>
          </w:p>
        </w:tc>
        <w:tc>
          <w:tcPr>
            <w:tcW w:w="1112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color w:val="auto"/>
              </w:rPr>
            </w:pPr>
            <w:r w:rsidRPr="00B22E1E">
              <w:rPr>
                <w:color w:val="auto"/>
              </w:rPr>
              <w:t>Сумма баллов ЕГЭ 2024</w:t>
            </w:r>
          </w:p>
        </w:tc>
      </w:tr>
      <w:tr w:rsidR="003353B9" w:rsidRPr="00B22E1E" w:rsidTr="00C476AE">
        <w:tc>
          <w:tcPr>
            <w:tcW w:w="130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75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353B9" w:rsidRPr="00B22E1E" w:rsidRDefault="00C66BB8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19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353B9" w:rsidRPr="00B22E1E" w:rsidRDefault="00EE30CE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75</w:t>
            </w:r>
          </w:p>
        </w:tc>
      </w:tr>
      <w:tr w:rsidR="003353B9" w:rsidRPr="00B22E1E" w:rsidTr="00C476AE">
        <w:tc>
          <w:tcPr>
            <w:tcW w:w="1303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51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27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32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000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000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EE30CE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110</w:t>
            </w:r>
          </w:p>
        </w:tc>
      </w:tr>
      <w:tr w:rsidR="003353B9" w:rsidRPr="00B22E1E" w:rsidTr="00C476AE">
        <w:tc>
          <w:tcPr>
            <w:tcW w:w="1303" w:type="dxa"/>
            <w:tcBorders>
              <w:bottom w:val="single" w:sz="4" w:space="0" w:color="auto"/>
            </w:tcBorders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3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78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72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00B050"/>
            <w:hideMark/>
          </w:tcPr>
          <w:p w:rsidR="003353B9" w:rsidRPr="00B22E1E" w:rsidRDefault="003353B9" w:rsidP="003353B9">
            <w:pPr>
              <w:pStyle w:val="3"/>
              <w:outlineLvl w:val="2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70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00B05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00B05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00B050"/>
            <w:hideMark/>
          </w:tcPr>
          <w:p w:rsidR="003353B9" w:rsidRPr="00B22E1E" w:rsidRDefault="00EE30CE" w:rsidP="00EE30CE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220</w:t>
            </w:r>
          </w:p>
        </w:tc>
      </w:tr>
      <w:tr w:rsidR="003353B9" w:rsidRPr="00B22E1E" w:rsidTr="00C476AE">
        <w:tc>
          <w:tcPr>
            <w:tcW w:w="1303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4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94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86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353B9" w:rsidRPr="00B22E1E" w:rsidRDefault="003353B9" w:rsidP="00256C1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86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92D05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92D05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92D050"/>
            <w:hideMark/>
          </w:tcPr>
          <w:p w:rsidR="003353B9" w:rsidRPr="00B22E1E" w:rsidRDefault="00EE30CE" w:rsidP="00EE30CE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266</w:t>
            </w:r>
          </w:p>
        </w:tc>
      </w:tr>
      <w:tr w:rsidR="003353B9" w:rsidRPr="00B22E1E" w:rsidTr="00C476AE">
        <w:tc>
          <w:tcPr>
            <w:tcW w:w="1303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5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51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3"/>
              <w:outlineLvl w:val="2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40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C66BB8" w:rsidP="003353B9">
            <w:pPr>
              <w:pStyle w:val="3"/>
              <w:outlineLvl w:val="2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13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000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000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0000"/>
            <w:hideMark/>
          </w:tcPr>
          <w:p w:rsidR="003353B9" w:rsidRPr="00B22E1E" w:rsidRDefault="00EE30CE" w:rsidP="00EE30CE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91</w:t>
            </w:r>
          </w:p>
        </w:tc>
      </w:tr>
      <w:tr w:rsidR="003353B9" w:rsidRPr="00B22E1E" w:rsidTr="00C476AE">
        <w:tc>
          <w:tcPr>
            <w:tcW w:w="1303" w:type="dxa"/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</w:t>
            </w:r>
          </w:p>
        </w:tc>
        <w:tc>
          <w:tcPr>
            <w:tcW w:w="1239" w:type="dxa"/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66</w:t>
            </w:r>
          </w:p>
        </w:tc>
        <w:tc>
          <w:tcPr>
            <w:tcW w:w="1763" w:type="dxa"/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27</w:t>
            </w:r>
          </w:p>
        </w:tc>
        <w:tc>
          <w:tcPr>
            <w:tcW w:w="1397" w:type="dxa"/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763" w:type="dxa"/>
            <w:shd w:val="clear" w:color="auto" w:fill="00B050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68" w:type="dxa"/>
            <w:shd w:val="clear" w:color="auto" w:fill="00B050"/>
            <w:hideMark/>
          </w:tcPr>
          <w:p w:rsidR="003353B9" w:rsidRPr="00B22E1E" w:rsidRDefault="003353B9" w:rsidP="00B22E1E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66</w:t>
            </w:r>
          </w:p>
        </w:tc>
        <w:tc>
          <w:tcPr>
            <w:tcW w:w="1037" w:type="dxa"/>
            <w:shd w:val="clear" w:color="auto" w:fill="00B05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62</w:t>
            </w:r>
          </w:p>
        </w:tc>
        <w:tc>
          <w:tcPr>
            <w:tcW w:w="1438" w:type="dxa"/>
            <w:shd w:val="clear" w:color="auto" w:fill="00B050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60</w:t>
            </w:r>
          </w:p>
        </w:tc>
        <w:tc>
          <w:tcPr>
            <w:tcW w:w="1112" w:type="dxa"/>
            <w:shd w:val="clear" w:color="auto" w:fill="00B050"/>
            <w:hideMark/>
          </w:tcPr>
          <w:p w:rsidR="003353B9" w:rsidRPr="00B22E1E" w:rsidRDefault="00EE30CE" w:rsidP="00EE30CE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215</w:t>
            </w:r>
          </w:p>
        </w:tc>
      </w:tr>
      <w:tr w:rsidR="003353B9" w:rsidRPr="00B22E1E" w:rsidTr="003353B9">
        <w:tc>
          <w:tcPr>
            <w:tcW w:w="1303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7</w:t>
            </w:r>
          </w:p>
        </w:tc>
        <w:tc>
          <w:tcPr>
            <w:tcW w:w="1239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66</w:t>
            </w:r>
          </w:p>
        </w:tc>
        <w:tc>
          <w:tcPr>
            <w:tcW w:w="1763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46</w:t>
            </w:r>
          </w:p>
        </w:tc>
        <w:tc>
          <w:tcPr>
            <w:tcW w:w="1397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763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68" w:type="dxa"/>
            <w:shd w:val="clear" w:color="auto" w:fill="FFFFFF" w:themeFill="background1"/>
            <w:hideMark/>
          </w:tcPr>
          <w:p w:rsidR="003353B9" w:rsidRPr="00B22E1E" w:rsidRDefault="00256C19" w:rsidP="00256C1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56</w:t>
            </w:r>
          </w:p>
        </w:tc>
        <w:tc>
          <w:tcPr>
            <w:tcW w:w="1037" w:type="dxa"/>
            <w:shd w:val="clear" w:color="auto" w:fill="FFFFFF" w:themeFill="background1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  <w:tc>
          <w:tcPr>
            <w:tcW w:w="1112" w:type="dxa"/>
            <w:shd w:val="clear" w:color="auto" w:fill="FFFFFF" w:themeFill="background1"/>
            <w:hideMark/>
          </w:tcPr>
          <w:p w:rsidR="003353B9" w:rsidRPr="00B22E1E" w:rsidRDefault="00EE30CE" w:rsidP="00EE30CE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168</w:t>
            </w:r>
          </w:p>
        </w:tc>
      </w:tr>
      <w:tr w:rsidR="003353B9" w:rsidRPr="00B22E1E" w:rsidTr="003353B9">
        <w:tc>
          <w:tcPr>
            <w:tcW w:w="1303" w:type="dxa"/>
            <w:shd w:val="clear" w:color="auto" w:fill="FFFFFF" w:themeFill="background1"/>
            <w:hideMark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Средний</w:t>
            </w:r>
          </w:p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балл</w:t>
            </w:r>
          </w:p>
        </w:tc>
        <w:tc>
          <w:tcPr>
            <w:tcW w:w="1239" w:type="dxa"/>
            <w:shd w:val="clear" w:color="auto" w:fill="FFFFFF" w:themeFill="background1"/>
            <w:hideMark/>
          </w:tcPr>
          <w:p w:rsidR="003353B9" w:rsidRPr="00B22E1E" w:rsidRDefault="00694617" w:rsidP="003353B9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</w:t>
            </w:r>
            <w:r w:rsidR="00C66BB8" w:rsidRPr="00B22E1E">
              <w:rPr>
                <w:b w:val="0"/>
                <w:color w:val="auto"/>
              </w:rPr>
              <w:t>8,7</w:t>
            </w:r>
          </w:p>
        </w:tc>
        <w:tc>
          <w:tcPr>
            <w:tcW w:w="1763" w:type="dxa"/>
            <w:shd w:val="clear" w:color="auto" w:fill="FFFFFF" w:themeFill="background1"/>
          </w:tcPr>
          <w:p w:rsidR="003353B9" w:rsidRPr="00B22E1E" w:rsidRDefault="00694617" w:rsidP="00C66BB8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5</w:t>
            </w:r>
            <w:r w:rsidR="00C66BB8" w:rsidRPr="00B22E1E">
              <w:rPr>
                <w:b w:val="0"/>
                <w:color w:val="auto"/>
              </w:rPr>
              <w:t>1,6</w:t>
            </w:r>
          </w:p>
        </w:tc>
        <w:tc>
          <w:tcPr>
            <w:tcW w:w="1397" w:type="dxa"/>
            <w:shd w:val="clear" w:color="auto" w:fill="FFFFFF" w:themeFill="background1"/>
            <w:hideMark/>
          </w:tcPr>
          <w:p w:rsidR="003353B9" w:rsidRPr="00B22E1E" w:rsidRDefault="00694617" w:rsidP="00694617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55</w:t>
            </w:r>
          </w:p>
        </w:tc>
        <w:tc>
          <w:tcPr>
            <w:tcW w:w="1763" w:type="dxa"/>
            <w:shd w:val="clear" w:color="auto" w:fill="FFFFFF" w:themeFill="background1"/>
            <w:hideMark/>
          </w:tcPr>
          <w:p w:rsidR="003353B9" w:rsidRPr="00B22E1E" w:rsidRDefault="00C66BB8" w:rsidP="00C66BB8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16</w:t>
            </w:r>
          </w:p>
        </w:tc>
        <w:tc>
          <w:tcPr>
            <w:tcW w:w="1168" w:type="dxa"/>
            <w:shd w:val="clear" w:color="auto" w:fill="FFFFFF" w:themeFill="background1"/>
            <w:hideMark/>
          </w:tcPr>
          <w:p w:rsidR="003353B9" w:rsidRPr="00B22E1E" w:rsidRDefault="00694617" w:rsidP="00694617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58</w:t>
            </w:r>
          </w:p>
        </w:tc>
        <w:tc>
          <w:tcPr>
            <w:tcW w:w="1037" w:type="dxa"/>
            <w:shd w:val="clear" w:color="auto" w:fill="FFFFFF" w:themeFill="background1"/>
          </w:tcPr>
          <w:p w:rsidR="003353B9" w:rsidRPr="00B22E1E" w:rsidRDefault="00694617" w:rsidP="00694617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62</w:t>
            </w:r>
          </w:p>
        </w:tc>
        <w:tc>
          <w:tcPr>
            <w:tcW w:w="1438" w:type="dxa"/>
            <w:shd w:val="clear" w:color="auto" w:fill="FFFFFF" w:themeFill="background1"/>
          </w:tcPr>
          <w:p w:rsidR="003353B9" w:rsidRPr="00B22E1E" w:rsidRDefault="00694617" w:rsidP="00694617">
            <w:pPr>
              <w:pStyle w:val="2"/>
              <w:outlineLvl w:val="1"/>
              <w:rPr>
                <w:b w:val="0"/>
                <w:color w:val="auto"/>
              </w:rPr>
            </w:pPr>
            <w:r w:rsidRPr="00B22E1E">
              <w:rPr>
                <w:b w:val="0"/>
                <w:color w:val="auto"/>
              </w:rPr>
              <w:t>60</w:t>
            </w:r>
          </w:p>
        </w:tc>
        <w:tc>
          <w:tcPr>
            <w:tcW w:w="1112" w:type="dxa"/>
            <w:shd w:val="clear" w:color="auto" w:fill="FFFFFF" w:themeFill="background1"/>
          </w:tcPr>
          <w:p w:rsidR="003353B9" w:rsidRPr="00B22E1E" w:rsidRDefault="003353B9" w:rsidP="003353B9">
            <w:pPr>
              <w:pStyle w:val="2"/>
              <w:outlineLvl w:val="1"/>
              <w:rPr>
                <w:b w:val="0"/>
                <w:color w:val="auto"/>
              </w:rPr>
            </w:pPr>
          </w:p>
        </w:tc>
      </w:tr>
    </w:tbl>
    <w:p w:rsidR="001751B8" w:rsidRDefault="001751B8" w:rsidP="001751B8">
      <w:pPr>
        <w:jc w:val="right"/>
        <w:rPr>
          <w:rFonts w:ascii="Times New Roman" w:hAnsi="Times New Roman" w:cs="Times New Roman"/>
        </w:rPr>
      </w:pPr>
    </w:p>
    <w:p w:rsidR="001751B8" w:rsidRDefault="001751B8" w:rsidP="001751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выпускников 11 класса, сдававших  3 экзамена ЕГЭ – </w:t>
      </w:r>
      <w:r w:rsidR="00EE30C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чел. – </w:t>
      </w:r>
      <w:r w:rsidR="00EE30CE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>% (из них</w:t>
      </w:r>
      <w:r w:rsidR="00EE30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чел. – сдавал баз</w:t>
      </w:r>
      <w:r w:rsidR="00EE30CE">
        <w:rPr>
          <w:rFonts w:ascii="Times New Roman" w:hAnsi="Times New Roman" w:cs="Times New Roman"/>
        </w:rPr>
        <w:t>у по</w:t>
      </w:r>
      <w:proofErr w:type="gramStart"/>
      <w:r w:rsidR="00EE3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математик</w:t>
      </w:r>
      <w:r w:rsidR="00EE30C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); 4 экзамена ЕГЭ – </w:t>
      </w:r>
      <w:r w:rsidR="00EE30CE">
        <w:rPr>
          <w:rFonts w:ascii="Times New Roman" w:hAnsi="Times New Roman" w:cs="Times New Roman"/>
          <w:shd w:val="clear" w:color="auto" w:fill="FFFFFF" w:themeFill="background1"/>
        </w:rPr>
        <w:t>1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человек</w:t>
      </w:r>
      <w:r w:rsidR="00EE30CE">
        <w:rPr>
          <w:rFonts w:ascii="Times New Roman" w:hAnsi="Times New Roman" w:cs="Times New Roman"/>
          <w:shd w:val="clear" w:color="auto" w:fill="FFFFFF" w:themeFill="background1"/>
        </w:rPr>
        <w:t>14</w:t>
      </w:r>
      <w:r>
        <w:rPr>
          <w:rFonts w:ascii="Times New Roman" w:hAnsi="Times New Roman" w:cs="Times New Roman"/>
          <w:shd w:val="clear" w:color="auto" w:fill="FFFFFF" w:themeFill="background1"/>
        </w:rPr>
        <w:t>% (</w:t>
      </w:r>
      <w:r w:rsidR="00EE30CE">
        <w:rPr>
          <w:rFonts w:ascii="Times New Roman" w:hAnsi="Times New Roman" w:cs="Times New Roman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shd w:val="clear" w:color="auto" w:fill="FFFFFF" w:themeFill="background1"/>
        </w:rPr>
        <w:t>давал</w:t>
      </w:r>
      <w:r w:rsidR="00EE30CE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EE30CE">
        <w:rPr>
          <w:rFonts w:ascii="Times New Roman" w:hAnsi="Times New Roman" w:cs="Times New Roman"/>
          <w:shd w:val="clear" w:color="auto" w:fill="FFFFFF" w:themeFill="background1"/>
        </w:rPr>
        <w:t xml:space="preserve">профильную </w:t>
      </w:r>
      <w:r>
        <w:rPr>
          <w:rFonts w:ascii="Times New Roman" w:hAnsi="Times New Roman" w:cs="Times New Roman"/>
          <w:shd w:val="clear" w:color="auto" w:fill="FFFFFF" w:themeFill="background1"/>
        </w:rPr>
        <w:t>математику); 1 чел</w:t>
      </w:r>
      <w:r w:rsidR="00EE30CE">
        <w:rPr>
          <w:rFonts w:ascii="Times New Roman" w:hAnsi="Times New Roman" w:cs="Times New Roman"/>
          <w:shd w:val="clear" w:color="auto" w:fill="FFFFFF" w:themeFill="background1"/>
        </w:rPr>
        <w:t>-14</w:t>
      </w:r>
      <w:r>
        <w:rPr>
          <w:rFonts w:ascii="Times New Roman" w:hAnsi="Times New Roman" w:cs="Times New Roman"/>
          <w:shd w:val="clear" w:color="auto" w:fill="FFFFFF" w:themeFill="background1"/>
        </w:rPr>
        <w:t>% сдавал 2 основных  экзамена.</w:t>
      </w:r>
      <w:r>
        <w:rPr>
          <w:rFonts w:ascii="Times New Roman" w:hAnsi="Times New Roman" w:cs="Times New Roman"/>
        </w:rPr>
        <w:t xml:space="preserve"> </w:t>
      </w:r>
    </w:p>
    <w:p w:rsidR="001751B8" w:rsidRDefault="001751B8" w:rsidP="001751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выпускников 11 класса, сдававших три ЕГЭ (без </w:t>
      </w:r>
      <w:proofErr w:type="spellStart"/>
      <w:r>
        <w:rPr>
          <w:rFonts w:ascii="Times New Roman" w:hAnsi="Times New Roman" w:cs="Times New Roman"/>
        </w:rPr>
        <w:t>базоваой</w:t>
      </w:r>
      <w:proofErr w:type="spellEnd"/>
      <w:r>
        <w:rPr>
          <w:rFonts w:ascii="Times New Roman" w:hAnsi="Times New Roman" w:cs="Times New Roman"/>
        </w:rPr>
        <w:t xml:space="preserve"> математики) всего </w:t>
      </w:r>
      <w:r w:rsidR="00EE30CE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чел./</w:t>
      </w:r>
      <w:r w:rsidR="00EE30CE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% и набравших в сумме по трем  предметам ЕГЭ: менее 170 баллов –</w:t>
      </w:r>
      <w:r w:rsidR="006946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чел./ </w:t>
      </w:r>
      <w:r w:rsidR="00694617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%;  </w:t>
      </w:r>
      <w:r w:rsidR="00694617">
        <w:rPr>
          <w:rFonts w:ascii="Times New Roman" w:hAnsi="Times New Roman" w:cs="Times New Roman"/>
        </w:rPr>
        <w:t>200-250</w:t>
      </w:r>
      <w:r>
        <w:rPr>
          <w:rFonts w:ascii="Times New Roman" w:hAnsi="Times New Roman" w:cs="Times New Roman"/>
        </w:rPr>
        <w:t xml:space="preserve"> баллов –   </w:t>
      </w:r>
      <w:r w:rsidR="006946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чел./</w:t>
      </w:r>
      <w:r w:rsidR="00694617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% .</w:t>
      </w:r>
      <w:r w:rsidR="00694617">
        <w:rPr>
          <w:rFonts w:ascii="Times New Roman" w:hAnsi="Times New Roman" w:cs="Times New Roman"/>
        </w:rPr>
        <w:t>Более 250 баллов-1 чел/14%</w:t>
      </w:r>
    </w:p>
    <w:p w:rsidR="001751B8" w:rsidRDefault="001751B8" w:rsidP="001751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Положительные тенденции:</w:t>
      </w:r>
    </w:p>
    <w:p w:rsidR="001751B8" w:rsidRDefault="001751B8" w:rsidP="001751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профильной математике</w:t>
      </w:r>
      <w:r w:rsidR="00694617">
        <w:rPr>
          <w:rFonts w:ascii="Times New Roman" w:hAnsi="Times New Roman" w:cs="Times New Roman"/>
        </w:rPr>
        <w:t xml:space="preserve"> и  физик</w:t>
      </w:r>
      <w:proofErr w:type="gramStart"/>
      <w:r w:rsidR="00694617"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впервые по школе результат ЕГЭ выше </w:t>
      </w:r>
      <w:r w:rsidR="00694617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баллов; все учащиеся, выбравшие профильную математику преодолели минимальный порог ЕГЭ; 100% выпускников сдали обязательный ЕГЭ по русскому языку; </w:t>
      </w:r>
    </w:p>
    <w:p w:rsidR="001751B8" w:rsidRDefault="001751B8" w:rsidP="001751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Негативные тенденции</w:t>
      </w:r>
      <w:r>
        <w:rPr>
          <w:rFonts w:ascii="Times New Roman" w:hAnsi="Times New Roman" w:cs="Times New Roman"/>
        </w:rPr>
        <w:t xml:space="preserve"> – увеличилось количество выпускников не преодолевших порог ЕГЭ предметов по выбору (обществознание</w:t>
      </w:r>
      <w:r w:rsidR="00694617">
        <w:rPr>
          <w:rFonts w:ascii="Times New Roman" w:hAnsi="Times New Roman" w:cs="Times New Roman"/>
        </w:rPr>
        <w:t>, физика</w:t>
      </w:r>
      <w:r>
        <w:rPr>
          <w:rFonts w:ascii="Times New Roman" w:hAnsi="Times New Roman" w:cs="Times New Roman"/>
        </w:rPr>
        <w:t xml:space="preserve">) ; </w:t>
      </w:r>
    </w:p>
    <w:p w:rsidR="001751B8" w:rsidRDefault="001751B8" w:rsidP="001751B8">
      <w:pPr>
        <w:spacing w:after="0"/>
        <w:jc w:val="both"/>
        <w:rPr>
          <w:rFonts w:ascii="Times New Roman" w:hAnsi="Times New Roman" w:cs="Times New Roman"/>
        </w:rPr>
      </w:pPr>
    </w:p>
    <w:p w:rsidR="00071817" w:rsidRPr="00AB4965" w:rsidRDefault="00071817" w:rsidP="00071817">
      <w:pPr>
        <w:pStyle w:val="Heading1"/>
        <w:ind w:right="1411"/>
      </w:pPr>
      <w:r w:rsidRPr="00AB4965">
        <w:t>РЕКОМЕНДАЦИИ</w:t>
      </w:r>
    </w:p>
    <w:p w:rsidR="00071817" w:rsidRPr="00AB4965" w:rsidRDefault="00071817" w:rsidP="00071817">
      <w:pPr>
        <w:pStyle w:val="a4"/>
        <w:rPr>
          <w:b/>
        </w:rPr>
      </w:pPr>
    </w:p>
    <w:p w:rsidR="00071817" w:rsidRPr="00AB4965" w:rsidRDefault="00071817" w:rsidP="00071817">
      <w:pPr>
        <w:rPr>
          <w:rFonts w:ascii="Times New Roman" w:hAnsi="Times New Roman" w:cs="Times New Roman"/>
        </w:rPr>
      </w:pPr>
      <w:r w:rsidRPr="00AB4965">
        <w:rPr>
          <w:rFonts w:ascii="Times New Roman" w:hAnsi="Times New Roman" w:cs="Times New Roman"/>
        </w:rPr>
        <w:t>Основные задачи на 2024-2025 учебный год по подготовке выпускников к ГИА:</w:t>
      </w:r>
    </w:p>
    <w:p w:rsidR="00071817" w:rsidRPr="00AB4965" w:rsidRDefault="00071817" w:rsidP="00071817">
      <w:pPr>
        <w:pStyle w:val="a6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AB4965">
        <w:t xml:space="preserve">Разработать и внедрить эффективные инструменты </w:t>
      </w:r>
      <w:proofErr w:type="gramStart"/>
      <w:r w:rsidRPr="00AB4965">
        <w:t>контроля  объективности внутренней оценки качества подготовки выпускников</w:t>
      </w:r>
      <w:proofErr w:type="gramEnd"/>
      <w:r w:rsidRPr="00AB4965">
        <w:t xml:space="preserve"> к ГИА.</w:t>
      </w:r>
    </w:p>
    <w:p w:rsidR="00071817" w:rsidRPr="00AB4965" w:rsidRDefault="00071817" w:rsidP="00071817">
      <w:pPr>
        <w:pStyle w:val="a6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AB4965">
        <w:t xml:space="preserve">Усилить эффективность подготовки выпускников к государственной итоговой аттестации: </w:t>
      </w:r>
    </w:p>
    <w:p w:rsidR="00071817" w:rsidRPr="00AB4965" w:rsidRDefault="00071817" w:rsidP="00071817">
      <w:pPr>
        <w:pStyle w:val="a6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 w:rsidRPr="00AB4965">
        <w:t xml:space="preserve">в период подготовки к итоговой аттестации 2024-2025 учебного года рекомендуется каждому учителю отразить в календарно-тематическом плане работу по подготовке к ЕГЭ/ОГЭ; </w:t>
      </w:r>
    </w:p>
    <w:p w:rsidR="00071817" w:rsidRPr="00AB4965" w:rsidRDefault="00071817" w:rsidP="00071817">
      <w:pPr>
        <w:pStyle w:val="a6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AB4965">
        <w:t>Скорректировать рабочие программы по предметам.</w:t>
      </w:r>
    </w:p>
    <w:p w:rsidR="00071817" w:rsidRPr="00AB4965" w:rsidRDefault="00071817" w:rsidP="00071817">
      <w:pPr>
        <w:pStyle w:val="a6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 w:rsidRPr="00AB4965">
        <w:t xml:space="preserve">Усилить изучение тем, по которым выпускники нынешнего года показали низкие результаты. </w:t>
      </w:r>
    </w:p>
    <w:p w:rsidR="00071817" w:rsidRPr="00AB4965" w:rsidRDefault="00071817" w:rsidP="00071817">
      <w:pPr>
        <w:pStyle w:val="a6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 w:rsidRPr="00AB4965">
        <w:t xml:space="preserve">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 </w:t>
      </w:r>
    </w:p>
    <w:p w:rsidR="00071817" w:rsidRPr="00AB4965" w:rsidRDefault="00071817" w:rsidP="00071817">
      <w:pPr>
        <w:pStyle w:val="a6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</w:pPr>
      <w:r w:rsidRPr="00AB4965">
        <w:t xml:space="preserve">планомерно осуществлять мониторинг учебных достижений учащихся; </w:t>
      </w:r>
    </w:p>
    <w:p w:rsidR="00071817" w:rsidRPr="00AB4965" w:rsidRDefault="00071817" w:rsidP="00071817">
      <w:pPr>
        <w:pStyle w:val="a6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AB4965">
        <w:t xml:space="preserve"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 обратить особое внимание на учеников группы риска и своевременно составлять индивидуальный образовательный маршрут для них. </w:t>
      </w:r>
    </w:p>
    <w:p w:rsidR="00071817" w:rsidRPr="00AB4965" w:rsidRDefault="00071817" w:rsidP="00071817">
      <w:pPr>
        <w:pStyle w:val="a6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AB4965">
        <w:t xml:space="preserve">Администрации школы контролировать в течение 2024/25 учебного года подготовку к ГИА-2025 учеников группы риска. </w:t>
      </w:r>
    </w:p>
    <w:p w:rsidR="00071817" w:rsidRPr="00AB4965" w:rsidRDefault="00071817" w:rsidP="00071817">
      <w:pPr>
        <w:pStyle w:val="a6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AB4965">
        <w:t xml:space="preserve">проводить с учащимися выпускных классов и их родителями работу по профилактике стрессового состояния. </w:t>
      </w:r>
    </w:p>
    <w:p w:rsidR="00071817" w:rsidRPr="00AB4965" w:rsidRDefault="00071817" w:rsidP="00071817">
      <w:pPr>
        <w:pStyle w:val="a6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AB4965">
        <w:t xml:space="preserve">Рекомендовать учителям предметникам совместно со школьным психологом разработать комплекс мер для повышения мотивации учеников к подготовке к экзамену. </w:t>
      </w:r>
    </w:p>
    <w:p w:rsidR="00071817" w:rsidRPr="00AB4965" w:rsidRDefault="00071817" w:rsidP="00071817">
      <w:pPr>
        <w:pStyle w:val="a6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AB4965">
        <w:t xml:space="preserve"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 </w:t>
      </w:r>
    </w:p>
    <w:p w:rsidR="00071817" w:rsidRPr="00AB4965" w:rsidRDefault="00071817" w:rsidP="00071817">
      <w:pPr>
        <w:pStyle w:val="a6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AB4965">
        <w:t xml:space="preserve">тщательно планировать итоговое повторение в конце полугодия и года с учетом содержания КИМ ОГЭ предшествующих лет; </w:t>
      </w:r>
    </w:p>
    <w:p w:rsidR="00071817" w:rsidRPr="00AB4965" w:rsidRDefault="00071817" w:rsidP="00071817">
      <w:pPr>
        <w:pStyle w:val="a6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AB4965">
        <w:t xml:space="preserve">серьезно анализировать нормативную документацию по проведению </w:t>
      </w:r>
      <w:r w:rsidR="00AB4965">
        <w:t>ГИА</w:t>
      </w:r>
      <w:r w:rsidRPr="00AB4965">
        <w:t xml:space="preserve">: «Спецификации экзаменационных работ», «Кодификаторы», «Демонстрационные варианты ОГЭ- 2025». </w:t>
      </w:r>
    </w:p>
    <w:p w:rsidR="00071817" w:rsidRPr="00AB4965" w:rsidRDefault="00071817" w:rsidP="00071817">
      <w:pPr>
        <w:pStyle w:val="a6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AB4965">
        <w:t>вести работу с учащимися по правильности заполнения экзаменационных бланков.</w:t>
      </w:r>
    </w:p>
    <w:p w:rsidR="00071817" w:rsidRPr="00AB4965" w:rsidRDefault="00071817" w:rsidP="00071817">
      <w:pPr>
        <w:pStyle w:val="a6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AB4965">
        <w:t>Использовать возможности электронного обучения для подготовки к ГИА.</w:t>
      </w:r>
    </w:p>
    <w:p w:rsidR="008E7A6D" w:rsidRPr="00AB4965" w:rsidRDefault="00071817" w:rsidP="00071817">
      <w:pPr>
        <w:rPr>
          <w:rFonts w:ascii="Times New Roman" w:hAnsi="Times New Roman" w:cs="Times New Roman"/>
        </w:rPr>
      </w:pPr>
      <w:r w:rsidRPr="00AB4965">
        <w:rPr>
          <w:rFonts w:ascii="Times New Roman" w:hAnsi="Times New Roman" w:cs="Times New Roman"/>
        </w:rPr>
        <w:t xml:space="preserve"> Рекомендовать учителям повышать уровень квалификации на курсах подготовки к ГИА</w:t>
      </w:r>
    </w:p>
    <w:sectPr w:rsidR="008E7A6D" w:rsidRPr="00AB4965" w:rsidSect="001751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7F2"/>
    <w:multiLevelType w:val="hybridMultilevel"/>
    <w:tmpl w:val="ADC62D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E5E6085"/>
    <w:multiLevelType w:val="hybridMultilevel"/>
    <w:tmpl w:val="4EEE6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75254D"/>
    <w:multiLevelType w:val="hybridMultilevel"/>
    <w:tmpl w:val="32DCA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8A0D2">
      <w:numFmt w:val="bullet"/>
      <w:lvlText w:val="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1B8"/>
    <w:rsid w:val="00007BBE"/>
    <w:rsid w:val="000578A5"/>
    <w:rsid w:val="00071817"/>
    <w:rsid w:val="00082482"/>
    <w:rsid w:val="001751B8"/>
    <w:rsid w:val="001A25C2"/>
    <w:rsid w:val="00237BD1"/>
    <w:rsid w:val="00256C19"/>
    <w:rsid w:val="003353B9"/>
    <w:rsid w:val="0034395B"/>
    <w:rsid w:val="003933AE"/>
    <w:rsid w:val="0057650F"/>
    <w:rsid w:val="005F397A"/>
    <w:rsid w:val="00694617"/>
    <w:rsid w:val="008417D5"/>
    <w:rsid w:val="008C643A"/>
    <w:rsid w:val="008E7A6D"/>
    <w:rsid w:val="009768B4"/>
    <w:rsid w:val="00AB4965"/>
    <w:rsid w:val="00AF4112"/>
    <w:rsid w:val="00B22E1E"/>
    <w:rsid w:val="00B55B67"/>
    <w:rsid w:val="00B93CE0"/>
    <w:rsid w:val="00BE4F34"/>
    <w:rsid w:val="00C476AE"/>
    <w:rsid w:val="00C66BB8"/>
    <w:rsid w:val="00D9672D"/>
    <w:rsid w:val="00E52279"/>
    <w:rsid w:val="00E65056"/>
    <w:rsid w:val="00E96884"/>
    <w:rsid w:val="00ED3AD8"/>
    <w:rsid w:val="00EE30CE"/>
    <w:rsid w:val="00FB7CFD"/>
    <w:rsid w:val="00F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B8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35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5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35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53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uiPriority w:val="1"/>
    <w:qFormat/>
    <w:rsid w:val="00071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7181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71817"/>
    <w:pPr>
      <w:widowControl w:val="0"/>
      <w:autoSpaceDE w:val="0"/>
      <w:autoSpaceDN w:val="0"/>
      <w:spacing w:after="0" w:line="240" w:lineRule="auto"/>
      <w:ind w:left="1533" w:right="14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71817"/>
    <w:pPr>
      <w:widowControl w:val="0"/>
      <w:autoSpaceDE w:val="0"/>
      <w:autoSpaceDN w:val="0"/>
      <w:spacing w:after="0" w:line="240" w:lineRule="auto"/>
      <w:ind w:left="960" w:hanging="3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C134F-8280-4618-8B4B-ED126408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2024-10-30T05:11:00Z</dcterms:created>
  <dcterms:modified xsi:type="dcterms:W3CDTF">2024-11-01T07:29:00Z</dcterms:modified>
</cp:coreProperties>
</file>