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F8" w:rsidRDefault="002454F8" w:rsidP="0024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ДЕЛАТЬ В СЛУЧАЕ ОТЧИСЛЕНИЯ РЕБЕНКА ИЗ ШКОЛЫ?</w:t>
      </w:r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Отчисление ребенка из школы возможно в связи с получением образования (завершением обучения) и досрочным прекращением обучения (переводом в другую школу,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неосвоением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 или невыполнением учебного плана, совершением дисциплинарного проступка, нарушением порядка приема в школу, ликвидацией школы и др.) (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8 ст. 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 ст. 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от 29.12.2012 N 273-ФЗ).</w:t>
      </w:r>
      <w:proofErr w:type="gramEnd"/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Отчисление обучающегося из школы за совершение дисциплинарного проступка, а именно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деятельности, вызывает наибольшее беспокойство со стороны родителей (законных представителей) (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4 ст. 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273-ФЗ;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утв.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15.03.2013 N 185).</w:t>
      </w:r>
      <w:proofErr w:type="gramEnd"/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Отчисление учащегося является правом школы, а не ее обязанностью. Во всех случаях школа вправе применить иные меры дисциплинарного взыскания, не связанные с исключением учащегося, например замечание или выговор (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8 ст. 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273-ФЗ;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Порядка).</w:t>
      </w:r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ребенка отчислили из школы за совершение им дисциплинарного проступка, рекомендуем прид</w:t>
      </w:r>
      <w:r>
        <w:rPr>
          <w:rFonts w:ascii="Times New Roman" w:hAnsi="Times New Roman" w:cs="Times New Roman"/>
          <w:sz w:val="28"/>
          <w:szCs w:val="28"/>
        </w:rPr>
        <w:t>ерживаться следующего алгоритма.</w:t>
      </w:r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Шаг 1. Определите, имеются ли обстоятельства, препятствующие отчислению из школы.</w:t>
      </w:r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ребенка из школы не могут в следующих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если ребенок не достиг возраста 15 лет (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8 ст. 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2 ч. 2 ст. 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273-ФЗ);</w:t>
      </w:r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обучается по образовательным программам дошкольного, начального общего образования (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5 ст. 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273-ФЗ;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является ребенком с ограниченными возможностями здоровья (с задержкой психического развития и различными формами умственной отсталости) (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5 ст. 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273-ФЗ;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болеет, находится на каникулах, в академическом отпуске, отпуске по беременности и родам или отпуске по уходу за ребенком (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6 ст. 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273-ФЗ;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если сроки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учащемуся выговора/замечания истекли или были сняты (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п.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Порядка).</w:t>
      </w:r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Шаг 2. Проверьте, соблюден ли порядок привлечения ребенка к дисциплинарной ответственности.</w:t>
      </w:r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отчисления ребенка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затребовать от него письменное объяснение. Если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учебных дней ребенок не представил объяснения, составляется соответствующий акт. При этом отказ или уклонение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 от представления письменного объяснения не является препятствием для применения меры дисциплинарного взыскания (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Порядка).</w:t>
      </w:r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меры дисциплинарного взыскания школа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 (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7 ст. 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273-ФЗ;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Порядка).</w:t>
      </w:r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Отчисление ребенка из школы возможно, только если он совершил проступки, при которых его дальнейшее пребывание в школе может быть расценено как оказывающее отрицательное влияние на других обучающихся и нарушающее права учащихся и работников школы, а также нормальное функционирование школы.</w:t>
      </w:r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отчислении может быть принято, если нарушения были неоднократными (имеются замечания или выговоры в течение последнего года),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иные меры дисциплинарного взыскания и педагогические меры воздействия не дают результата (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8 ст. 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273-ФЗ;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п.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Порядка).</w:t>
      </w:r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об отчислении обучающегося, достигшего возраста 15 лет и не освоившего уровень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прав, а для детей-сирот и детей, оставшихся без попечения родителей, - с согласия комиссии по делам несовершеннолетних и защите их прав и органа опеки и попечительства (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9</w:t>
        </w:r>
        <w:proofErr w:type="gramEnd"/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ст. 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273-ФЗ;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Порядка;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Положения, утв. Постановлением Правительства РФ от 06.11.2013 N 995).</w:t>
      </w:r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Отчисление возможно не позднее одного месяца со дня обнаружения проступка, не считая времени отсутствия ребенка по болезни (каникул, отпуска), а также времени, необходимого на учет мнения советов обучающихся, представительных органов обучающихся, советов родителей.</w:t>
      </w:r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в школе имеются совет обучающихся, совет родителей (законных представителей), представительных органов обучающихся, то отчисление как мера дисциплинарного взыскания применяется в срок не более семи учебных дней со дня представления руководителю школы мотивированного мнения указанных советов и органов в письменной форме (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п.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Порядка;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6 ст. 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273-ФЗ).</w:t>
      </w:r>
      <w:proofErr w:type="gramEnd"/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Шаг 3. Ознакомьтесь с приказом (распоряжением) руководителя школы об отчислении ребенка из школы.</w:t>
      </w:r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(распоряжение) руководителя школы доводится до обучающегося, родителей (законных представителей) обучающегося под подпись в течение трех учебных дней со дня его издания. Отказ ознакомиться с указанным приказом (распоряжением) под подпись оформляется соответствующим актом (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Порядка).</w:t>
      </w:r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Шаг 4. Обжалуйте приказ (распоряжение) об отчислении ребенка из школы.</w:t>
      </w:r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приказ (распоряжение) об отчислении подается в комиссию по урегулированию споров между участниками образовательных отношений самим обучающимся или его родителем (законным представителем) (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11 ст. 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2 ч. 1 ст. 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273-ФЗ;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Порядка).</w:t>
      </w:r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обязательным для всех участников образовательных отношений и подлежит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исполнению в сроки, предусмотренные указанным решением (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4 ст. 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273-ФЗ;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Порядка).</w:t>
      </w:r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Шаг 5. При отрицательном решении комиссии примите меры для зачисления ребенка в новую школу.</w:t>
      </w:r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трехдневный срок после вступления решения комиссии в силу получите в школе справку об обучении (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12 ст. 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5 ст. 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273-ФЗ).</w:t>
      </w:r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родители (законные представители) ребенка и представители органа местного самоуправления совместно обязаны в течение месяца принять меры, обеспечивающие возможность продолжения ребенком получения общего образования (например, зачисление его в другое учебное заведение) (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ч. 10 ст. 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273-ФЗ;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Порядка).</w:t>
      </w:r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4F8" w:rsidRPr="000A373A" w:rsidRDefault="002454F8" w:rsidP="0024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И.Ю. Римша</w:t>
      </w:r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4F8" w:rsidRDefault="002454F8" w:rsidP="00245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FB4" w:rsidRDefault="000D6FB4"/>
    <w:sectPr w:rsidR="000D6FB4" w:rsidSect="004C586A">
      <w:pgSz w:w="12240" w:h="15840"/>
      <w:pgMar w:top="736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85"/>
    <w:rsid w:val="000D6FB4"/>
    <w:rsid w:val="002454F8"/>
    <w:rsid w:val="006B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447F6576FF939C48F86D67E8384C284D8F995F9328913EF21AC3351FDBB615BB21F9D059CBBB3bFD0F" TargetMode="External"/><Relationship Id="rId13" Type="http://schemas.openxmlformats.org/officeDocument/2006/relationships/hyperlink" Target="consultantplus://offline/ref=2AB447F6576FF939C48F86D67E8384C284D8F995F9328913EF21AC3351FDBB615BB21F9D059CBBB2bFDAF" TargetMode="External"/><Relationship Id="rId18" Type="http://schemas.openxmlformats.org/officeDocument/2006/relationships/hyperlink" Target="consultantplus://offline/ref=2AB447F6576FF939C48F86D67E8384C287D1F091FF3C8913EF21AC3351FDBB615BB21F9D059CBDB2bFDDF" TargetMode="External"/><Relationship Id="rId26" Type="http://schemas.openxmlformats.org/officeDocument/2006/relationships/hyperlink" Target="consultantplus://offline/ref=2AB447F6576FF939C48F86D67E8384C284D8F995F9328913EF21AC3351FDBB615BB21F9D059CBBB2bFDAF" TargetMode="External"/><Relationship Id="rId39" Type="http://schemas.openxmlformats.org/officeDocument/2006/relationships/hyperlink" Target="consultantplus://offline/ref=2AB447F6576FF939C48F86D67E8384C284D8F995F9328913EF21AC3351FDBB615BB21F9D059CBBB7bFD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B447F6576FF939C48F86D67E8384C287D1F091FF3C8913EF21AC3351FDBB615BB21F9D059CBDB0bFDDF" TargetMode="External"/><Relationship Id="rId34" Type="http://schemas.openxmlformats.org/officeDocument/2006/relationships/hyperlink" Target="consultantplus://offline/ref=2AB447F6576FF939C48F86D67E8384C284D8F995F9328913EF21AC3351FDBB615BB21F9D059CBEB5bFDBF" TargetMode="External"/><Relationship Id="rId42" Type="http://schemas.openxmlformats.org/officeDocument/2006/relationships/hyperlink" Target="consultantplus://offline/ref=2AB447F6576FF939C48F86D67E8384C284D8F995F9328913EF21AC3351FDBB615BB21F9D059CB5B5bFDAF" TargetMode="External"/><Relationship Id="rId7" Type="http://schemas.openxmlformats.org/officeDocument/2006/relationships/hyperlink" Target="consultantplus://offline/ref=2AB447F6576FF939C48F86D67E8384C284D8F995F9328913EF21AC3351FDBB615BB21F9D059CB5B6bFDEF" TargetMode="External"/><Relationship Id="rId12" Type="http://schemas.openxmlformats.org/officeDocument/2006/relationships/hyperlink" Target="consultantplus://offline/ref=2AB447F6576FF939C48F86D67E8384C287D1F091FF3C8913EF21AC3351FDBB615BB21F9D059CBDB2bFD1F" TargetMode="External"/><Relationship Id="rId17" Type="http://schemas.openxmlformats.org/officeDocument/2006/relationships/hyperlink" Target="consultantplus://offline/ref=2AB447F6576FF939C48F86D67E8384C284D8F995F9328913EF21AC3351FDBB615BB21F9D059CBBB3bFD1F" TargetMode="External"/><Relationship Id="rId25" Type="http://schemas.openxmlformats.org/officeDocument/2006/relationships/hyperlink" Target="consultantplus://offline/ref=2AB447F6576FF939C48F86D67E8384C287D1F091FF3C8913EF21AC3351FDBB615BB21F9D059CBDB1bFDFF" TargetMode="External"/><Relationship Id="rId33" Type="http://schemas.openxmlformats.org/officeDocument/2006/relationships/hyperlink" Target="consultantplus://offline/ref=2AB447F6576FF939C48F86D67E8384C287D1F091FF3C8913EF21AC3351FDBB615BB21Fb9DDF" TargetMode="External"/><Relationship Id="rId38" Type="http://schemas.openxmlformats.org/officeDocument/2006/relationships/hyperlink" Target="consultantplus://offline/ref=2AB447F6576FF939C48F86D67E8384C287D1F091FF3C8913EF21AC3351FDBB615BB21F9D059CBDB7bFD8F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B447F6576FF939C48F86D67E8384C287D1F091FF3C8913EF21AC3351FDBB615BB21F9D059CBDB2bFDCF" TargetMode="External"/><Relationship Id="rId20" Type="http://schemas.openxmlformats.org/officeDocument/2006/relationships/hyperlink" Target="consultantplus://offline/ref=2AB447F6576FF939C48F86D67E8384C287D1F091FF3C8913EF21AC3351FDBB615BB21F9D059CBDB1bFD0F" TargetMode="External"/><Relationship Id="rId29" Type="http://schemas.openxmlformats.org/officeDocument/2006/relationships/hyperlink" Target="consultantplus://offline/ref=2AB447F6576FF939C48F86D67E8384C284D8F995F9328913EF21AC3351FDBB615BB21F9D059CBBB2bFDBF" TargetMode="External"/><Relationship Id="rId41" Type="http://schemas.openxmlformats.org/officeDocument/2006/relationships/hyperlink" Target="consultantplus://offline/ref=2AB447F6576FF939C48F86D67E8384C284D8F995F9328913EF21AC3351FDBB615BB21F9D059CB5B7bFD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447F6576FF939C48F86D67E8384C284D8F995F9328913EF21AC3351FDBB615BB21F9D059CB5B6bFDBF" TargetMode="External"/><Relationship Id="rId11" Type="http://schemas.openxmlformats.org/officeDocument/2006/relationships/hyperlink" Target="consultantplus://offline/ref=2AB447F6576FF939C48F86D67E8384C284D8F995F9328913EF21AC3351FDBB615BB21F9D059CBBB2bFDAF" TargetMode="External"/><Relationship Id="rId24" Type="http://schemas.openxmlformats.org/officeDocument/2006/relationships/hyperlink" Target="consultantplus://offline/ref=2AB447F6576FF939C48F86D67E8384C284D8F995F9328913EF21AC3351FDBB615BB21F9D059CBBB2bFD9F" TargetMode="External"/><Relationship Id="rId32" Type="http://schemas.openxmlformats.org/officeDocument/2006/relationships/hyperlink" Target="consultantplus://offline/ref=2AB447F6576FF939C48F86D67E8384C287D1F091FF3C8913EF21AC3351FDBB615BB21F9D059CBDB1bFD0F" TargetMode="External"/><Relationship Id="rId37" Type="http://schemas.openxmlformats.org/officeDocument/2006/relationships/hyperlink" Target="consultantplus://offline/ref=2AB447F6576FF939C48F86D67E8384C284D8F995F9328913EF21AC3351FDBB615BB21F9D059CBBB0bFD0F" TargetMode="External"/><Relationship Id="rId40" Type="http://schemas.openxmlformats.org/officeDocument/2006/relationships/hyperlink" Target="consultantplus://offline/ref=2AB447F6576FF939C48F86D67E8384C287D1F091FF3C8913EF21AC3351FDBB615BB21F9D059CBDB7bFDBF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2AB447F6576FF939C48F86D67E8384C284D8F995F9328913EF21AC3351FDBB615BB21F9D059CBBB2bFDAF" TargetMode="External"/><Relationship Id="rId15" Type="http://schemas.openxmlformats.org/officeDocument/2006/relationships/hyperlink" Target="consultantplus://offline/ref=2AB447F6576FF939C48F86D67E8384C284D8F995F9328913EF21AC3351FDBB615BB21F9D059CBBB3bFD1F" TargetMode="External"/><Relationship Id="rId23" Type="http://schemas.openxmlformats.org/officeDocument/2006/relationships/hyperlink" Target="consultantplus://offline/ref=2AB447F6576FF939C48F86D67E8384C287D1F091FF3C8913EF21AC3351FDBB615BB21F9D059CBDB0bFD9F" TargetMode="External"/><Relationship Id="rId28" Type="http://schemas.openxmlformats.org/officeDocument/2006/relationships/hyperlink" Target="consultantplus://offline/ref=2AB447F6576FF939C48F86D67E8384C287D1F091FF3C8913EF21AC3351FDBB615BB21F9D059CBDB7bFD1F" TargetMode="External"/><Relationship Id="rId36" Type="http://schemas.openxmlformats.org/officeDocument/2006/relationships/hyperlink" Target="consultantplus://offline/ref=2AB447F6576FF939C48F86D67E8384C284D8F995F9328913EF21AC3351FDBB615BB21F9D059CBBB2bFDDF" TargetMode="External"/><Relationship Id="rId10" Type="http://schemas.openxmlformats.org/officeDocument/2006/relationships/hyperlink" Target="consultantplus://offline/ref=2AB447F6576FF939C48F86D67E8384C284D8F995F9328913EF21AC3351FDBB615BB21F9D059CBBB3bFD0F" TargetMode="External"/><Relationship Id="rId19" Type="http://schemas.openxmlformats.org/officeDocument/2006/relationships/hyperlink" Target="consultantplus://offline/ref=2AB447F6576FF939C48F86D67E8384C284D8F995F9328913EF21AC3351FDBB615BB21F9D059CBBB2bFD8F" TargetMode="External"/><Relationship Id="rId31" Type="http://schemas.openxmlformats.org/officeDocument/2006/relationships/hyperlink" Target="consultantplus://offline/ref=2AB447F6576FF939C48F86D67E8384C284D8FE92FA3D8913EF21AC3351FDBB615BB21Fb9DDF" TargetMode="External"/><Relationship Id="rId44" Type="http://schemas.openxmlformats.org/officeDocument/2006/relationships/hyperlink" Target="consultantplus://offline/ref=2AB447F6576FF939C48F86D67E8384C287D1F091FF3C8913EF21AC3351FDBB615BB21F9D059CBDB0bFD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447F6576FF939C48F86D67E8384C287D1F091FF3C8913EF21AC3351FDBB615BB21F9D059CBDB2bFD0F" TargetMode="External"/><Relationship Id="rId14" Type="http://schemas.openxmlformats.org/officeDocument/2006/relationships/hyperlink" Target="consultantplus://offline/ref=2AB447F6576FF939C48F86D67E8384C284D8F995F9328913EF21AC3351FDBB615BB21F9D059CB5B6bFD0F" TargetMode="External"/><Relationship Id="rId22" Type="http://schemas.openxmlformats.org/officeDocument/2006/relationships/hyperlink" Target="consultantplus://offline/ref=2AB447F6576FF939C48F86D67E8384C287D1F091FF3C8913EF21AC3351FDBB615BB21F9D059CBDB7bFD1F" TargetMode="External"/><Relationship Id="rId27" Type="http://schemas.openxmlformats.org/officeDocument/2006/relationships/hyperlink" Target="consultantplus://offline/ref=2AB447F6576FF939C48F86D67E8384C287D1F091FF3C8913EF21AC3351FDBB615BB21F9D059CBDB0bFDCF" TargetMode="External"/><Relationship Id="rId30" Type="http://schemas.openxmlformats.org/officeDocument/2006/relationships/hyperlink" Target="consultantplus://offline/ref=2AB447F6576FF939C48F86D67E8384C287D1F091FF3C8913EF21AC3351FDBB615BB21F9D059CBDB0bFDEF" TargetMode="External"/><Relationship Id="rId35" Type="http://schemas.openxmlformats.org/officeDocument/2006/relationships/hyperlink" Target="consultantplus://offline/ref=2AB447F6576FF939C48F86D67E8384C287D1F091FF3C8913EF21AC3351FDBB615BB21F9D059CBDB0bFD1F" TargetMode="External"/><Relationship Id="rId43" Type="http://schemas.openxmlformats.org/officeDocument/2006/relationships/hyperlink" Target="consultantplus://offline/ref=2AB447F6576FF939C48F86D67E8384C284D8F995F9328913EF21AC3351FDBB615BB21F9D059CBBB2bF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1693</Words>
  <Characters>9654</Characters>
  <Application>Microsoft Office Word</Application>
  <DocSecurity>0</DocSecurity>
  <Lines>80</Lines>
  <Paragraphs>22</Paragraphs>
  <ScaleCrop>false</ScaleCrop>
  <Company/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2017-04-26T05:03:00Z</dcterms:created>
  <dcterms:modified xsi:type="dcterms:W3CDTF">2017-04-26T05:04:00Z</dcterms:modified>
</cp:coreProperties>
</file>